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DFEC9" w14:textId="3BF26308" w:rsidR="00133E5C" w:rsidRDefault="00894B57" w:rsidP="00133E5C">
      <w:pPr>
        <w:jc w:val="center"/>
        <w:rPr>
          <w:rFonts w:ascii="Arial" w:hAnsi="Arial" w:cs="Arial"/>
          <w:sz w:val="20"/>
          <w:szCs w:val="20"/>
        </w:rPr>
      </w:pPr>
      <w:bookmarkStart w:id="0" w:name="_Hlk516234820"/>
      <w:bookmarkEnd w:id="0"/>
      <w:r w:rsidRPr="00894B57">
        <w:rPr>
          <w:rFonts w:ascii="Calibri" w:eastAsia="Times New Roman" w:hAnsi="Calibri" w:cs="Times New Roman"/>
          <w:noProof/>
          <w:color w:val="auto"/>
          <w:sz w:val="22"/>
          <w:szCs w:val="22"/>
        </w:rPr>
        <w:drawing>
          <wp:anchor distT="0" distB="0" distL="114300" distR="114300" simplePos="0" relativeHeight="251668480" behindDoc="1" locked="0" layoutInCell="1" allowOverlap="1" wp14:anchorId="1371BD32" wp14:editId="1676A613">
            <wp:simplePos x="0" y="0"/>
            <wp:positionH relativeFrom="column">
              <wp:posOffset>38100</wp:posOffset>
            </wp:positionH>
            <wp:positionV relativeFrom="paragraph">
              <wp:posOffset>0</wp:posOffset>
            </wp:positionV>
            <wp:extent cx="1182370" cy="1182370"/>
            <wp:effectExtent l="0" t="0" r="0" b="0"/>
            <wp:wrapTight wrapText="bothSides">
              <wp:wrapPolygon edited="0">
                <wp:start x="0" y="0"/>
                <wp:lineTo x="0" y="21229"/>
                <wp:lineTo x="21229" y="21229"/>
                <wp:lineTo x="21229" y="0"/>
                <wp:lineTo x="0" y="0"/>
              </wp:wrapPolygon>
            </wp:wrapTight>
            <wp:docPr id="8" name="Picture 8" descr="Kingshill Churc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gshill Church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2370" cy="1182370"/>
                    </a:xfrm>
                    <a:prstGeom prst="rect">
                      <a:avLst/>
                    </a:prstGeom>
                    <a:noFill/>
                  </pic:spPr>
                </pic:pic>
              </a:graphicData>
            </a:graphic>
            <wp14:sizeRelH relativeFrom="page">
              <wp14:pctWidth>0</wp14:pctWidth>
            </wp14:sizeRelH>
            <wp14:sizeRelV relativeFrom="page">
              <wp14:pctHeight>0</wp14:pctHeight>
            </wp14:sizeRelV>
          </wp:anchor>
        </w:drawing>
      </w:r>
      <w:r w:rsidRPr="00894B57">
        <w:rPr>
          <w:rFonts w:ascii="Times New Roman" w:eastAsia="Times New Roman" w:hAnsi="Times New Roman" w:cs="Times New Roman"/>
          <w:noProof/>
          <w:color w:val="auto"/>
        </w:rPr>
        <w:drawing>
          <wp:anchor distT="0" distB="0" distL="114300" distR="114300" simplePos="0" relativeHeight="251669504" behindDoc="1" locked="0" layoutInCell="1" allowOverlap="1" wp14:anchorId="6C8FB3AB" wp14:editId="1151E185">
            <wp:simplePos x="0" y="0"/>
            <wp:positionH relativeFrom="column">
              <wp:posOffset>3346450</wp:posOffset>
            </wp:positionH>
            <wp:positionV relativeFrom="paragraph">
              <wp:posOffset>0</wp:posOffset>
            </wp:positionV>
            <wp:extent cx="2712085" cy="752475"/>
            <wp:effectExtent l="0" t="0" r="0" b="9525"/>
            <wp:wrapTight wrapText="bothSides">
              <wp:wrapPolygon edited="0">
                <wp:start x="0" y="0"/>
                <wp:lineTo x="0" y="21327"/>
                <wp:lineTo x="21393" y="21327"/>
                <wp:lineTo x="21393" y="0"/>
                <wp:lineTo x="0" y="0"/>
              </wp:wrapPolygon>
            </wp:wrapTight>
            <wp:docPr id="9" name="Picture 9" descr="Multi Academy Trust Logo CMYK w2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lti Academy Trust Logo CMYK w20c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2085" cy="752475"/>
                    </a:xfrm>
                    <a:prstGeom prst="rect">
                      <a:avLst/>
                    </a:prstGeom>
                    <a:noFill/>
                  </pic:spPr>
                </pic:pic>
              </a:graphicData>
            </a:graphic>
            <wp14:sizeRelH relativeFrom="page">
              <wp14:pctWidth>0</wp14:pctWidth>
            </wp14:sizeRelH>
            <wp14:sizeRelV relativeFrom="page">
              <wp14:pctHeight>0</wp14:pctHeight>
            </wp14:sizeRelV>
          </wp:anchor>
        </w:drawing>
      </w:r>
    </w:p>
    <w:p w14:paraId="0956A196" w14:textId="77777777" w:rsidR="00894B57" w:rsidRDefault="00894B57" w:rsidP="00133E5C">
      <w:pPr>
        <w:rPr>
          <w:rFonts w:ascii="Arial" w:hAnsi="Arial" w:cs="Arial"/>
          <w:sz w:val="20"/>
          <w:szCs w:val="20"/>
        </w:rPr>
      </w:pPr>
    </w:p>
    <w:p w14:paraId="193AF5C0" w14:textId="5CCE089E" w:rsidR="00894B57" w:rsidRDefault="00894B57" w:rsidP="00133E5C">
      <w:pPr>
        <w:rPr>
          <w:rFonts w:ascii="Arial" w:hAnsi="Arial" w:cs="Arial"/>
          <w:sz w:val="20"/>
          <w:szCs w:val="20"/>
        </w:rPr>
      </w:pPr>
      <w:r w:rsidRPr="00894B57">
        <w:rPr>
          <w:rFonts w:ascii="Calibri" w:eastAsia="Times New Roman" w:hAnsi="Calibri" w:cs="Times New Roman"/>
          <w:noProof/>
          <w:color w:val="auto"/>
          <w:sz w:val="22"/>
          <w:szCs w:val="22"/>
        </w:rPr>
        <mc:AlternateContent>
          <mc:Choice Requires="wps">
            <w:drawing>
              <wp:anchor distT="0" distB="0" distL="114300" distR="114300" simplePos="0" relativeHeight="251666432" behindDoc="0" locked="0" layoutInCell="1" allowOverlap="1" wp14:anchorId="34A54890" wp14:editId="45CC21C3">
                <wp:simplePos x="0" y="0"/>
                <wp:positionH relativeFrom="column">
                  <wp:posOffset>3962400</wp:posOffset>
                </wp:positionH>
                <wp:positionV relativeFrom="paragraph">
                  <wp:posOffset>271780</wp:posOffset>
                </wp:positionV>
                <wp:extent cx="2186940" cy="1188720"/>
                <wp:effectExtent l="0" t="0" r="381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1188720"/>
                        </a:xfrm>
                        <a:prstGeom prst="rect">
                          <a:avLst/>
                        </a:prstGeom>
                        <a:solidFill>
                          <a:srgbClr val="FFFFFF"/>
                        </a:solidFill>
                        <a:ln>
                          <a:noFill/>
                        </a:ln>
                        <a:extLst>
                          <a:ext uri="{91240B29-F687-4F45-9708-019B960494DF}">
                            <a14:hiddenLine xmlns:a14="http://schemas.microsoft.com/office/drawing/2010/main" w="9525">
                              <a:solidFill>
                                <a:srgbClr val="339966"/>
                              </a:solidFill>
                              <a:miter lim="800000"/>
                              <a:headEnd/>
                              <a:tailEnd/>
                            </a14:hiddenLine>
                          </a:ext>
                        </a:extLst>
                      </wps:spPr>
                      <wps:txbx>
                        <w:txbxContent>
                          <w:p w14:paraId="383D53CB" w14:textId="77777777" w:rsidR="00894B57" w:rsidRPr="00894B57" w:rsidRDefault="00894B57" w:rsidP="00894B57">
                            <w:pPr>
                              <w:keepNext/>
                              <w:tabs>
                                <w:tab w:val="right" w:pos="9781"/>
                              </w:tabs>
                              <w:overflowPunct w:val="0"/>
                              <w:autoSpaceDE w:val="0"/>
                              <w:autoSpaceDN w:val="0"/>
                              <w:adjustRightInd w:val="0"/>
                              <w:spacing w:after="0" w:line="240" w:lineRule="auto"/>
                              <w:ind w:right="-568"/>
                              <w:outlineLvl w:val="4"/>
                              <w:rPr>
                                <w:rFonts w:ascii="Franklin Gothic Medium" w:eastAsia="Times New Roman" w:hAnsi="Franklin Gothic Medium" w:cs="Arial"/>
                                <w:b/>
                                <w:bCs/>
                                <w:color w:val="1F497D"/>
                                <w:szCs w:val="20"/>
                                <w:lang w:val="en-US" w:eastAsia="en-US"/>
                              </w:rPr>
                            </w:pPr>
                            <w:r w:rsidRPr="00894B57">
                              <w:rPr>
                                <w:rFonts w:ascii="Franklin Gothic Medium" w:eastAsia="Times New Roman" w:hAnsi="Franklin Gothic Medium" w:cs="Arial"/>
                                <w:b/>
                                <w:bCs/>
                                <w:color w:val="1F497D"/>
                                <w:szCs w:val="20"/>
                                <w:lang w:val="en-US" w:eastAsia="en-US"/>
                              </w:rPr>
                              <w:t>Pound Lane</w:t>
                            </w:r>
                          </w:p>
                          <w:p w14:paraId="23C4743B" w14:textId="77777777" w:rsidR="00894B57" w:rsidRPr="00894B57" w:rsidRDefault="00894B57" w:rsidP="00894B57">
                            <w:pPr>
                              <w:keepNext/>
                              <w:overflowPunct w:val="0"/>
                              <w:autoSpaceDE w:val="0"/>
                              <w:autoSpaceDN w:val="0"/>
                              <w:adjustRightInd w:val="0"/>
                              <w:spacing w:after="0" w:line="240" w:lineRule="auto"/>
                              <w:outlineLvl w:val="6"/>
                              <w:rPr>
                                <w:rFonts w:ascii="Franklin Gothic Medium" w:eastAsia="Times New Roman" w:hAnsi="Franklin Gothic Medium" w:cs="Arial"/>
                                <w:b/>
                                <w:bCs/>
                                <w:color w:val="1F497D"/>
                                <w:szCs w:val="20"/>
                                <w:lang w:val="en-US" w:eastAsia="en-US"/>
                              </w:rPr>
                            </w:pPr>
                            <w:r w:rsidRPr="00894B57">
                              <w:rPr>
                                <w:rFonts w:ascii="Franklin Gothic Medium" w:eastAsia="Times New Roman" w:hAnsi="Franklin Gothic Medium" w:cs="Arial"/>
                                <w:b/>
                                <w:bCs/>
                                <w:color w:val="1F497D"/>
                                <w:szCs w:val="20"/>
                                <w:lang w:val="en-US" w:eastAsia="en-US"/>
                              </w:rPr>
                              <w:t>Nailsea</w:t>
                            </w:r>
                          </w:p>
                          <w:p w14:paraId="42ABBAF9" w14:textId="77777777" w:rsidR="00894B57" w:rsidRPr="00894B57" w:rsidRDefault="00894B57" w:rsidP="00894B57">
                            <w:pPr>
                              <w:tabs>
                                <w:tab w:val="right" w:pos="9781"/>
                              </w:tabs>
                              <w:overflowPunct w:val="0"/>
                              <w:autoSpaceDE w:val="0"/>
                              <w:autoSpaceDN w:val="0"/>
                              <w:adjustRightInd w:val="0"/>
                              <w:spacing w:after="0" w:line="240" w:lineRule="auto"/>
                              <w:ind w:right="-568"/>
                              <w:rPr>
                                <w:rFonts w:ascii="Franklin Gothic Medium" w:eastAsia="Times New Roman" w:hAnsi="Franklin Gothic Medium" w:cs="Arial"/>
                                <w:b/>
                                <w:bCs/>
                                <w:color w:val="1F497D"/>
                                <w:szCs w:val="20"/>
                                <w:lang w:val="en-US" w:eastAsia="en-US"/>
                              </w:rPr>
                            </w:pPr>
                            <w:r w:rsidRPr="00894B57">
                              <w:rPr>
                                <w:rFonts w:ascii="Franklin Gothic Medium" w:eastAsia="Times New Roman" w:hAnsi="Franklin Gothic Medium" w:cs="Arial"/>
                                <w:b/>
                                <w:bCs/>
                                <w:color w:val="1F497D"/>
                                <w:szCs w:val="20"/>
                                <w:lang w:val="en-US" w:eastAsia="en-US"/>
                              </w:rPr>
                              <w:t>North Somerset</w:t>
                            </w:r>
                          </w:p>
                          <w:p w14:paraId="5130BD7F" w14:textId="77777777" w:rsidR="00894B57" w:rsidRPr="00894B57" w:rsidRDefault="00894B57" w:rsidP="00894B57">
                            <w:pPr>
                              <w:tabs>
                                <w:tab w:val="right" w:pos="9781"/>
                              </w:tabs>
                              <w:overflowPunct w:val="0"/>
                              <w:autoSpaceDE w:val="0"/>
                              <w:autoSpaceDN w:val="0"/>
                              <w:adjustRightInd w:val="0"/>
                              <w:spacing w:after="0" w:line="240" w:lineRule="auto"/>
                              <w:ind w:right="-568"/>
                              <w:rPr>
                                <w:rFonts w:ascii="Franklin Gothic Medium" w:eastAsia="Times New Roman" w:hAnsi="Franklin Gothic Medium" w:cs="Arial"/>
                                <w:b/>
                                <w:bCs/>
                                <w:color w:val="1F497D"/>
                                <w:szCs w:val="20"/>
                                <w:lang w:val="en-US" w:eastAsia="en-US"/>
                              </w:rPr>
                            </w:pPr>
                            <w:r w:rsidRPr="00894B57">
                              <w:rPr>
                                <w:rFonts w:ascii="Franklin Gothic Medium" w:eastAsia="Times New Roman" w:hAnsi="Franklin Gothic Medium" w:cs="Arial"/>
                                <w:b/>
                                <w:bCs/>
                                <w:color w:val="1F497D"/>
                                <w:szCs w:val="20"/>
                                <w:lang w:val="en-US" w:eastAsia="en-US"/>
                              </w:rPr>
                              <w:t>BS48 2NP</w:t>
                            </w:r>
                          </w:p>
                          <w:p w14:paraId="55E27F36" w14:textId="77777777" w:rsidR="00894B57" w:rsidRPr="00894B57" w:rsidRDefault="00894B57" w:rsidP="00894B57">
                            <w:pPr>
                              <w:tabs>
                                <w:tab w:val="right" w:pos="9781"/>
                              </w:tabs>
                              <w:overflowPunct w:val="0"/>
                              <w:autoSpaceDE w:val="0"/>
                              <w:autoSpaceDN w:val="0"/>
                              <w:adjustRightInd w:val="0"/>
                              <w:spacing w:after="0" w:line="240" w:lineRule="auto"/>
                              <w:ind w:right="-568"/>
                              <w:rPr>
                                <w:rFonts w:ascii="Franklin Gothic Medium" w:eastAsia="Times New Roman" w:hAnsi="Franklin Gothic Medium" w:cs="Arial"/>
                                <w:b/>
                                <w:bCs/>
                                <w:color w:val="1F497D"/>
                                <w:szCs w:val="20"/>
                                <w:lang w:val="en-US" w:eastAsia="en-US"/>
                              </w:rPr>
                            </w:pPr>
                            <w:r w:rsidRPr="00894B57">
                              <w:rPr>
                                <w:rFonts w:ascii="Franklin Gothic Medium" w:eastAsia="Times New Roman" w:hAnsi="Franklin Gothic Medium" w:cs="Arial"/>
                                <w:b/>
                                <w:bCs/>
                                <w:color w:val="1F497D"/>
                                <w:szCs w:val="20"/>
                                <w:lang w:val="en-US" w:eastAsia="en-US"/>
                              </w:rPr>
                              <w:tab/>
                            </w:r>
                          </w:p>
                          <w:p w14:paraId="6D371ECB" w14:textId="77777777" w:rsidR="00894B57" w:rsidRPr="00894B57" w:rsidRDefault="00894B57" w:rsidP="00894B57">
                            <w:pPr>
                              <w:overflowPunct w:val="0"/>
                              <w:autoSpaceDE w:val="0"/>
                              <w:autoSpaceDN w:val="0"/>
                              <w:adjustRightInd w:val="0"/>
                              <w:spacing w:after="0" w:line="240" w:lineRule="auto"/>
                              <w:rPr>
                                <w:rFonts w:ascii="Franklin Gothic Medium" w:eastAsia="Times New Roman" w:hAnsi="Franklin Gothic Medium" w:cs="Arial"/>
                                <w:b/>
                                <w:bCs/>
                                <w:color w:val="1F497D"/>
                                <w:szCs w:val="20"/>
                                <w:lang w:val="en-US" w:eastAsia="en-US"/>
                              </w:rPr>
                            </w:pPr>
                            <w:r w:rsidRPr="00894B57">
                              <w:rPr>
                                <w:rFonts w:ascii="Franklin Gothic Medium" w:eastAsia="Times New Roman" w:hAnsi="Franklin Gothic Medium" w:cs="Arial"/>
                                <w:b/>
                                <w:bCs/>
                                <w:color w:val="1F497D"/>
                                <w:szCs w:val="20"/>
                                <w:lang w:val="en-US" w:eastAsia="en-US"/>
                              </w:rPr>
                              <w:t>Telephone: 01275</w:t>
                            </w:r>
                            <w:r w:rsidRPr="00894B57">
                              <w:rPr>
                                <w:rFonts w:ascii="Franklin Gothic Medium" w:eastAsia="Times New Roman" w:hAnsi="Franklin Gothic Medium" w:cs="Arial"/>
                                <w:b/>
                                <w:bCs/>
                                <w:color w:val="1F497D"/>
                                <w:sz w:val="32"/>
                                <w:lang w:val="en-US" w:eastAsia="en-US"/>
                              </w:rPr>
                              <w:t xml:space="preserve"> </w:t>
                            </w:r>
                            <w:r w:rsidRPr="00894B57">
                              <w:rPr>
                                <w:rFonts w:ascii="Franklin Gothic Medium" w:eastAsia="Times New Roman" w:hAnsi="Franklin Gothic Medium" w:cs="Arial"/>
                                <w:b/>
                                <w:bCs/>
                                <w:color w:val="1F497D"/>
                                <w:szCs w:val="20"/>
                                <w:lang w:val="en-US" w:eastAsia="en-US"/>
                              </w:rPr>
                              <w:t>852720</w:t>
                            </w:r>
                          </w:p>
                          <w:p w14:paraId="1B0BC367" w14:textId="6B76BE1E" w:rsidR="00894B57" w:rsidRPr="00913C6F" w:rsidRDefault="00894B57" w:rsidP="00894B57">
                            <w:pPr>
                              <w:rPr>
                                <w:rFonts w:ascii="Franklin Gothic Medium" w:hAnsi="Franklin Gothic Medium" w:cs="Arial"/>
                                <w:b/>
                                <w:bCs/>
                                <w:color w:val="1F497D"/>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54890" id="_x0000_t202" coordsize="21600,21600" o:spt="202" path="m,l,21600r21600,l21600,xe">
                <v:stroke joinstyle="miter"/>
                <v:path gradientshapeok="t" o:connecttype="rect"/>
              </v:shapetype>
              <v:shape id="Text Box 6" o:spid="_x0000_s1026" type="#_x0000_t202" style="position:absolute;margin-left:312pt;margin-top:21.4pt;width:172.2pt;height:9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" stroked="f" strokecolor="#396">
                <v:textbox>
                  <w:txbxContent>
                    <w:p w14:paraId="383D53CB" w14:textId="77777777" w:rsidR="00894B57" w:rsidRPr="00894B57" w:rsidRDefault="00894B57" w:rsidP="00894B57">
                      <w:pPr>
                        <w:keepNext/>
                        <w:tabs>
                          <w:tab w:val="right" w:pos="9781"/>
                        </w:tabs>
                        <w:overflowPunct w:val="0"/>
                        <w:autoSpaceDE w:val="0"/>
                        <w:autoSpaceDN w:val="0"/>
                        <w:adjustRightInd w:val="0"/>
                        <w:spacing w:after="0" w:line="240" w:lineRule="auto"/>
                        <w:ind w:right="-568"/>
                        <w:outlineLvl w:val="4"/>
                        <w:rPr>
                          <w:rFonts w:ascii="Franklin Gothic Medium" w:eastAsia="Times New Roman" w:hAnsi="Franklin Gothic Medium" w:cs="Arial"/>
                          <w:b/>
                          <w:bCs/>
                          <w:color w:val="1F497D"/>
                          <w:szCs w:val="20"/>
                          <w:lang w:val="en-US" w:eastAsia="en-US"/>
                        </w:rPr>
                      </w:pPr>
                      <w:r w:rsidRPr="00894B57">
                        <w:rPr>
                          <w:rFonts w:ascii="Franklin Gothic Medium" w:eastAsia="Times New Roman" w:hAnsi="Franklin Gothic Medium" w:cs="Arial"/>
                          <w:b/>
                          <w:bCs/>
                          <w:color w:val="1F497D"/>
                          <w:szCs w:val="20"/>
                          <w:lang w:val="en-US" w:eastAsia="en-US"/>
                        </w:rPr>
                        <w:t>Pound Lane</w:t>
                      </w:r>
                    </w:p>
                    <w:p w14:paraId="23C4743B" w14:textId="77777777" w:rsidR="00894B57" w:rsidRPr="00894B57" w:rsidRDefault="00894B57" w:rsidP="00894B57">
                      <w:pPr>
                        <w:keepNext/>
                        <w:overflowPunct w:val="0"/>
                        <w:autoSpaceDE w:val="0"/>
                        <w:autoSpaceDN w:val="0"/>
                        <w:adjustRightInd w:val="0"/>
                        <w:spacing w:after="0" w:line="240" w:lineRule="auto"/>
                        <w:outlineLvl w:val="6"/>
                        <w:rPr>
                          <w:rFonts w:ascii="Franklin Gothic Medium" w:eastAsia="Times New Roman" w:hAnsi="Franklin Gothic Medium" w:cs="Arial"/>
                          <w:b/>
                          <w:bCs/>
                          <w:color w:val="1F497D"/>
                          <w:szCs w:val="20"/>
                          <w:lang w:val="en-US" w:eastAsia="en-US"/>
                        </w:rPr>
                      </w:pPr>
                      <w:r w:rsidRPr="00894B57">
                        <w:rPr>
                          <w:rFonts w:ascii="Franklin Gothic Medium" w:eastAsia="Times New Roman" w:hAnsi="Franklin Gothic Medium" w:cs="Arial"/>
                          <w:b/>
                          <w:bCs/>
                          <w:color w:val="1F497D"/>
                          <w:szCs w:val="20"/>
                          <w:lang w:val="en-US" w:eastAsia="en-US"/>
                        </w:rPr>
                        <w:t>Nailsea</w:t>
                      </w:r>
                    </w:p>
                    <w:p w14:paraId="42ABBAF9" w14:textId="77777777" w:rsidR="00894B57" w:rsidRPr="00894B57" w:rsidRDefault="00894B57" w:rsidP="00894B57">
                      <w:pPr>
                        <w:tabs>
                          <w:tab w:val="right" w:pos="9781"/>
                        </w:tabs>
                        <w:overflowPunct w:val="0"/>
                        <w:autoSpaceDE w:val="0"/>
                        <w:autoSpaceDN w:val="0"/>
                        <w:adjustRightInd w:val="0"/>
                        <w:spacing w:after="0" w:line="240" w:lineRule="auto"/>
                        <w:ind w:right="-568"/>
                        <w:rPr>
                          <w:rFonts w:ascii="Franklin Gothic Medium" w:eastAsia="Times New Roman" w:hAnsi="Franklin Gothic Medium" w:cs="Arial"/>
                          <w:b/>
                          <w:bCs/>
                          <w:color w:val="1F497D"/>
                          <w:szCs w:val="20"/>
                          <w:lang w:val="en-US" w:eastAsia="en-US"/>
                        </w:rPr>
                      </w:pPr>
                      <w:r w:rsidRPr="00894B57">
                        <w:rPr>
                          <w:rFonts w:ascii="Franklin Gothic Medium" w:eastAsia="Times New Roman" w:hAnsi="Franklin Gothic Medium" w:cs="Arial"/>
                          <w:b/>
                          <w:bCs/>
                          <w:color w:val="1F497D"/>
                          <w:szCs w:val="20"/>
                          <w:lang w:val="en-US" w:eastAsia="en-US"/>
                        </w:rPr>
                        <w:t>North Somerset</w:t>
                      </w:r>
                    </w:p>
                    <w:p w14:paraId="5130BD7F" w14:textId="77777777" w:rsidR="00894B57" w:rsidRPr="00894B57" w:rsidRDefault="00894B57" w:rsidP="00894B57">
                      <w:pPr>
                        <w:tabs>
                          <w:tab w:val="right" w:pos="9781"/>
                        </w:tabs>
                        <w:overflowPunct w:val="0"/>
                        <w:autoSpaceDE w:val="0"/>
                        <w:autoSpaceDN w:val="0"/>
                        <w:adjustRightInd w:val="0"/>
                        <w:spacing w:after="0" w:line="240" w:lineRule="auto"/>
                        <w:ind w:right="-568"/>
                        <w:rPr>
                          <w:rFonts w:ascii="Franklin Gothic Medium" w:eastAsia="Times New Roman" w:hAnsi="Franklin Gothic Medium" w:cs="Arial"/>
                          <w:b/>
                          <w:bCs/>
                          <w:color w:val="1F497D"/>
                          <w:szCs w:val="20"/>
                          <w:lang w:val="en-US" w:eastAsia="en-US"/>
                        </w:rPr>
                      </w:pPr>
                      <w:r w:rsidRPr="00894B57">
                        <w:rPr>
                          <w:rFonts w:ascii="Franklin Gothic Medium" w:eastAsia="Times New Roman" w:hAnsi="Franklin Gothic Medium" w:cs="Arial"/>
                          <w:b/>
                          <w:bCs/>
                          <w:color w:val="1F497D"/>
                          <w:szCs w:val="20"/>
                          <w:lang w:val="en-US" w:eastAsia="en-US"/>
                        </w:rPr>
                        <w:t>BS48 2NP</w:t>
                      </w:r>
                    </w:p>
                    <w:p w14:paraId="55E27F36" w14:textId="77777777" w:rsidR="00894B57" w:rsidRPr="00894B57" w:rsidRDefault="00894B57" w:rsidP="00894B57">
                      <w:pPr>
                        <w:tabs>
                          <w:tab w:val="right" w:pos="9781"/>
                        </w:tabs>
                        <w:overflowPunct w:val="0"/>
                        <w:autoSpaceDE w:val="0"/>
                        <w:autoSpaceDN w:val="0"/>
                        <w:adjustRightInd w:val="0"/>
                        <w:spacing w:after="0" w:line="240" w:lineRule="auto"/>
                        <w:ind w:right="-568"/>
                        <w:rPr>
                          <w:rFonts w:ascii="Franklin Gothic Medium" w:eastAsia="Times New Roman" w:hAnsi="Franklin Gothic Medium" w:cs="Arial"/>
                          <w:b/>
                          <w:bCs/>
                          <w:color w:val="1F497D"/>
                          <w:szCs w:val="20"/>
                          <w:lang w:val="en-US" w:eastAsia="en-US"/>
                        </w:rPr>
                      </w:pPr>
                      <w:r w:rsidRPr="00894B57">
                        <w:rPr>
                          <w:rFonts w:ascii="Franklin Gothic Medium" w:eastAsia="Times New Roman" w:hAnsi="Franklin Gothic Medium" w:cs="Arial"/>
                          <w:b/>
                          <w:bCs/>
                          <w:color w:val="1F497D"/>
                          <w:szCs w:val="20"/>
                          <w:lang w:val="en-US" w:eastAsia="en-US"/>
                        </w:rPr>
                        <w:tab/>
                      </w:r>
                    </w:p>
                    <w:p w14:paraId="6D371ECB" w14:textId="77777777" w:rsidR="00894B57" w:rsidRPr="00894B57" w:rsidRDefault="00894B57" w:rsidP="00894B57">
                      <w:pPr>
                        <w:overflowPunct w:val="0"/>
                        <w:autoSpaceDE w:val="0"/>
                        <w:autoSpaceDN w:val="0"/>
                        <w:adjustRightInd w:val="0"/>
                        <w:spacing w:after="0" w:line="240" w:lineRule="auto"/>
                        <w:rPr>
                          <w:rFonts w:ascii="Franklin Gothic Medium" w:eastAsia="Times New Roman" w:hAnsi="Franklin Gothic Medium" w:cs="Arial"/>
                          <w:b/>
                          <w:bCs/>
                          <w:color w:val="1F497D"/>
                          <w:szCs w:val="20"/>
                          <w:lang w:val="en-US" w:eastAsia="en-US"/>
                        </w:rPr>
                      </w:pPr>
                      <w:r w:rsidRPr="00894B57">
                        <w:rPr>
                          <w:rFonts w:ascii="Franklin Gothic Medium" w:eastAsia="Times New Roman" w:hAnsi="Franklin Gothic Medium" w:cs="Arial"/>
                          <w:b/>
                          <w:bCs/>
                          <w:color w:val="1F497D"/>
                          <w:szCs w:val="20"/>
                          <w:lang w:val="en-US" w:eastAsia="en-US"/>
                        </w:rPr>
                        <w:t>Telephone: 01275</w:t>
                      </w:r>
                      <w:r w:rsidRPr="00894B57">
                        <w:rPr>
                          <w:rFonts w:ascii="Franklin Gothic Medium" w:eastAsia="Times New Roman" w:hAnsi="Franklin Gothic Medium" w:cs="Arial"/>
                          <w:b/>
                          <w:bCs/>
                          <w:color w:val="1F497D"/>
                          <w:sz w:val="32"/>
                          <w:lang w:val="en-US" w:eastAsia="en-US"/>
                        </w:rPr>
                        <w:t xml:space="preserve"> </w:t>
                      </w:r>
                      <w:r w:rsidRPr="00894B57">
                        <w:rPr>
                          <w:rFonts w:ascii="Franklin Gothic Medium" w:eastAsia="Times New Roman" w:hAnsi="Franklin Gothic Medium" w:cs="Arial"/>
                          <w:b/>
                          <w:bCs/>
                          <w:color w:val="1F497D"/>
                          <w:szCs w:val="20"/>
                          <w:lang w:val="en-US" w:eastAsia="en-US"/>
                        </w:rPr>
                        <w:t>852720</w:t>
                      </w:r>
                    </w:p>
                    <w:p w14:paraId="1B0BC367" w14:textId="6B76BE1E" w:rsidR="00894B57" w:rsidRPr="00913C6F" w:rsidRDefault="00894B57" w:rsidP="00894B57">
                      <w:pPr>
                        <w:rPr>
                          <w:rFonts w:ascii="Franklin Gothic Medium" w:hAnsi="Franklin Gothic Medium" w:cs="Arial"/>
                          <w:b/>
                          <w:bCs/>
                          <w:color w:val="1F497D"/>
                          <w:sz w:val="32"/>
                        </w:rPr>
                      </w:pPr>
                    </w:p>
                  </w:txbxContent>
                </v:textbox>
              </v:shape>
            </w:pict>
          </mc:Fallback>
        </mc:AlternateContent>
      </w:r>
    </w:p>
    <w:p w14:paraId="442ABF04" w14:textId="07C163FE" w:rsidR="00894B57" w:rsidRDefault="00894B57" w:rsidP="00133E5C">
      <w:pPr>
        <w:rPr>
          <w:rFonts w:ascii="Arial" w:hAnsi="Arial" w:cs="Arial"/>
          <w:sz w:val="20"/>
          <w:szCs w:val="20"/>
        </w:rPr>
      </w:pPr>
    </w:p>
    <w:p w14:paraId="2199A63E" w14:textId="53F67B81" w:rsidR="00894B57" w:rsidRDefault="00894B57" w:rsidP="00133E5C">
      <w:pPr>
        <w:rPr>
          <w:rFonts w:ascii="Arial" w:hAnsi="Arial" w:cs="Arial"/>
          <w:sz w:val="20"/>
          <w:szCs w:val="20"/>
        </w:rPr>
      </w:pPr>
      <w:r w:rsidRPr="00894B57">
        <w:rPr>
          <w:rFonts w:ascii="Calibri" w:eastAsia="Times New Roman" w:hAnsi="Calibri" w:cs="Times New Roman"/>
          <w:noProof/>
          <w:color w:val="auto"/>
          <w:sz w:val="22"/>
          <w:szCs w:val="22"/>
        </w:rPr>
        <mc:AlternateContent>
          <mc:Choice Requires="wps">
            <w:drawing>
              <wp:anchor distT="0" distB="0" distL="114300" distR="114300" simplePos="0" relativeHeight="251667456" behindDoc="0" locked="0" layoutInCell="1" allowOverlap="1" wp14:anchorId="2809BA01" wp14:editId="32B0B885">
                <wp:simplePos x="0" y="0"/>
                <wp:positionH relativeFrom="column">
                  <wp:posOffset>-30480</wp:posOffset>
                </wp:positionH>
                <wp:positionV relativeFrom="paragraph">
                  <wp:posOffset>138430</wp:posOffset>
                </wp:positionV>
                <wp:extent cx="1933575" cy="655320"/>
                <wp:effectExtent l="0" t="0" r="9525"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655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9FE85" w14:textId="77777777" w:rsidR="00894B57" w:rsidRDefault="00894B57" w:rsidP="00894B57">
                            <w:pPr>
                              <w:rPr>
                                <w:rFonts w:ascii="Franklin Gothic Medium" w:hAnsi="Franklin Gothic Medium" w:cs="Arial"/>
                                <w:b/>
                                <w:bCs/>
                                <w:color w:val="1F497D"/>
                              </w:rPr>
                            </w:pPr>
                            <w:r>
                              <w:rPr>
                                <w:rFonts w:ascii="Franklin Gothic Medium" w:hAnsi="Franklin Gothic Medium" w:cs="Arial"/>
                                <w:b/>
                                <w:bCs/>
                                <w:color w:val="1F497D"/>
                              </w:rPr>
                              <w:t>Headteacher:</w:t>
                            </w:r>
                          </w:p>
                          <w:p w14:paraId="4505E53F" w14:textId="77777777" w:rsidR="00894B57" w:rsidRDefault="00894B57" w:rsidP="00894B57">
                            <w:pPr>
                              <w:rPr>
                                <w:rFonts w:ascii="Franklin Gothic Medium" w:hAnsi="Franklin Gothic Medium" w:cs="Arial"/>
                                <w:b/>
                                <w:bCs/>
                                <w:color w:val="1F497D"/>
                              </w:rPr>
                            </w:pPr>
                            <w:r>
                              <w:rPr>
                                <w:rFonts w:ascii="Franklin Gothic Medium" w:hAnsi="Franklin Gothic Medium" w:cs="Arial"/>
                                <w:b/>
                                <w:bCs/>
                                <w:color w:val="1F497D"/>
                              </w:rPr>
                              <w:t>Mrs Jan Thomson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9BA01" id="Text Box 7" o:spid="_x0000_s1027" type="#_x0000_t202" style="position:absolute;margin-left:-2.4pt;margin-top:10.9pt;width:152.25pt;height:5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" stroked="f">
                <v:textbox>
                  <w:txbxContent>
                    <w:p w14:paraId="0BD9FE85" w14:textId="77777777" w:rsidR="00894B57" w:rsidRDefault="00894B57" w:rsidP="00894B57">
                      <w:pPr>
                        <w:rPr>
                          <w:rFonts w:ascii="Franklin Gothic Medium" w:hAnsi="Franklin Gothic Medium" w:cs="Arial"/>
                          <w:b/>
                          <w:bCs/>
                          <w:color w:val="1F497D"/>
                        </w:rPr>
                      </w:pPr>
                      <w:r>
                        <w:rPr>
                          <w:rFonts w:ascii="Franklin Gothic Medium" w:hAnsi="Franklin Gothic Medium" w:cs="Arial"/>
                          <w:b/>
                          <w:bCs/>
                          <w:color w:val="1F497D"/>
                        </w:rPr>
                        <w:t>Headteacher:</w:t>
                      </w:r>
                    </w:p>
                    <w:p w14:paraId="4505E53F" w14:textId="77777777" w:rsidR="00894B57" w:rsidRDefault="00894B57" w:rsidP="00894B57">
                      <w:pPr>
                        <w:rPr>
                          <w:rFonts w:ascii="Franklin Gothic Medium" w:hAnsi="Franklin Gothic Medium" w:cs="Arial"/>
                          <w:b/>
                          <w:bCs/>
                          <w:color w:val="1F497D"/>
                        </w:rPr>
                      </w:pPr>
                      <w:r>
                        <w:rPr>
                          <w:rFonts w:ascii="Franklin Gothic Medium" w:hAnsi="Franklin Gothic Medium" w:cs="Arial"/>
                          <w:b/>
                          <w:bCs/>
                          <w:color w:val="1F497D"/>
                        </w:rPr>
                        <w:t>Mrs Jan Thomson</w:t>
                      </w:r>
                    </w:p>
                  </w:txbxContent>
                </v:textbox>
              </v:shape>
            </w:pict>
          </mc:Fallback>
        </mc:AlternateContent>
      </w:r>
    </w:p>
    <w:p w14:paraId="3F522D13" w14:textId="77777777" w:rsidR="00894B57" w:rsidRDefault="00894B57" w:rsidP="00133E5C">
      <w:pPr>
        <w:rPr>
          <w:rFonts w:ascii="Arial" w:hAnsi="Arial" w:cs="Arial"/>
          <w:sz w:val="20"/>
          <w:szCs w:val="20"/>
        </w:rPr>
      </w:pPr>
    </w:p>
    <w:p w14:paraId="3AED3F5A" w14:textId="77777777" w:rsidR="00894B57" w:rsidRDefault="00894B57" w:rsidP="00133E5C">
      <w:pPr>
        <w:rPr>
          <w:rFonts w:ascii="Arial" w:hAnsi="Arial" w:cs="Arial"/>
          <w:sz w:val="20"/>
          <w:szCs w:val="20"/>
        </w:rPr>
      </w:pPr>
    </w:p>
    <w:p w14:paraId="0EA3A794" w14:textId="77777777" w:rsidR="00894B57" w:rsidRDefault="00894B57" w:rsidP="00133E5C">
      <w:pPr>
        <w:rPr>
          <w:rFonts w:ascii="Arial" w:hAnsi="Arial" w:cs="Arial"/>
          <w:sz w:val="20"/>
          <w:szCs w:val="20"/>
        </w:rPr>
      </w:pPr>
    </w:p>
    <w:p w14:paraId="3AE43844" w14:textId="201988D9" w:rsidR="00133E5C" w:rsidRDefault="00133E5C" w:rsidP="00133E5C">
      <w:pPr>
        <w:rPr>
          <w:rFonts w:ascii="Arial" w:hAnsi="Arial" w:cs="Arial"/>
          <w:sz w:val="20"/>
          <w:szCs w:val="20"/>
        </w:rPr>
      </w:pPr>
      <w:r>
        <w:rPr>
          <w:rFonts w:ascii="Arial" w:hAnsi="Arial" w:cs="Arial"/>
          <w:sz w:val="20"/>
          <w:szCs w:val="20"/>
        </w:rPr>
        <w:t>May 2018</w:t>
      </w:r>
    </w:p>
    <w:p w14:paraId="604F5AF9" w14:textId="77777777" w:rsidR="00133E5C" w:rsidRPr="00591681" w:rsidRDefault="00133E5C" w:rsidP="00133E5C">
      <w:pPr>
        <w:rPr>
          <w:rFonts w:ascii="Arial" w:hAnsi="Arial" w:cs="Arial"/>
          <w:sz w:val="20"/>
          <w:szCs w:val="20"/>
        </w:rPr>
      </w:pPr>
      <w:r w:rsidRPr="00591681">
        <w:rPr>
          <w:rFonts w:ascii="Arial" w:hAnsi="Arial" w:cs="Arial"/>
          <w:sz w:val="20"/>
          <w:szCs w:val="20"/>
        </w:rPr>
        <w:t xml:space="preserve">Dear Parents and Carers, </w:t>
      </w:r>
    </w:p>
    <w:p w14:paraId="5F61ED3A" w14:textId="4364D3F4" w:rsidR="00133E5C" w:rsidRPr="00591681" w:rsidRDefault="00133E5C" w:rsidP="00133E5C">
      <w:pPr>
        <w:rPr>
          <w:rFonts w:ascii="Arial" w:hAnsi="Arial" w:cs="Arial"/>
          <w:sz w:val="20"/>
          <w:szCs w:val="20"/>
        </w:rPr>
      </w:pPr>
      <w:r w:rsidRPr="00591681">
        <w:rPr>
          <w:rFonts w:ascii="Arial" w:hAnsi="Arial" w:cs="Arial"/>
          <w:sz w:val="20"/>
          <w:szCs w:val="20"/>
        </w:rPr>
        <w:t>As you will no doubt be aware, new data protection legislation c</w:t>
      </w:r>
      <w:r w:rsidR="00821A09">
        <w:rPr>
          <w:rFonts w:ascii="Arial" w:hAnsi="Arial" w:cs="Arial"/>
          <w:sz w:val="20"/>
          <w:szCs w:val="20"/>
        </w:rPr>
        <w:t>a</w:t>
      </w:r>
      <w:r w:rsidRPr="00591681">
        <w:rPr>
          <w:rFonts w:ascii="Arial" w:hAnsi="Arial" w:cs="Arial"/>
          <w:sz w:val="20"/>
          <w:szCs w:val="20"/>
        </w:rPr>
        <w:t xml:space="preserve">me into force on 25th May 2018. Much of what schools already do to protect data meets the requirements of the new General Data Protection Regulations (GDPR), but there will need to be some changes to how the school captures data and uses it. </w:t>
      </w:r>
      <w:r>
        <w:rPr>
          <w:rFonts w:ascii="Arial" w:hAnsi="Arial" w:cs="Arial"/>
          <w:sz w:val="20"/>
          <w:szCs w:val="20"/>
        </w:rPr>
        <w:t xml:space="preserve"> </w:t>
      </w:r>
      <w:proofErr w:type="gramStart"/>
      <w:r w:rsidRPr="00591681">
        <w:rPr>
          <w:rFonts w:ascii="Arial" w:hAnsi="Arial" w:cs="Arial"/>
          <w:sz w:val="20"/>
          <w:szCs w:val="20"/>
        </w:rPr>
        <w:t>At the moment</w:t>
      </w:r>
      <w:proofErr w:type="gramEnd"/>
      <w:r w:rsidRPr="00591681">
        <w:rPr>
          <w:rFonts w:ascii="Arial" w:hAnsi="Arial" w:cs="Arial"/>
          <w:sz w:val="20"/>
          <w:szCs w:val="20"/>
        </w:rPr>
        <w:t xml:space="preserve">, we are engaging in the following activities: </w:t>
      </w:r>
    </w:p>
    <w:p w14:paraId="4AD6C40E" w14:textId="77777777" w:rsidR="00133E5C" w:rsidRDefault="00133E5C" w:rsidP="00133E5C">
      <w:pPr>
        <w:pStyle w:val="ListParagraph"/>
        <w:numPr>
          <w:ilvl w:val="0"/>
          <w:numId w:val="1"/>
        </w:numPr>
        <w:rPr>
          <w:rFonts w:ascii="Arial" w:hAnsi="Arial" w:cs="Arial"/>
          <w:sz w:val="20"/>
          <w:szCs w:val="20"/>
        </w:rPr>
      </w:pPr>
      <w:r>
        <w:rPr>
          <w:rFonts w:ascii="Arial" w:hAnsi="Arial" w:cs="Arial"/>
          <w:sz w:val="20"/>
          <w:szCs w:val="20"/>
        </w:rPr>
        <w:t>We have appointed a Data Protection Officer</w:t>
      </w:r>
    </w:p>
    <w:p w14:paraId="2C2C1BD6" w14:textId="77777777" w:rsidR="00133E5C" w:rsidRPr="00591681" w:rsidRDefault="00133E5C" w:rsidP="00133E5C">
      <w:pPr>
        <w:pStyle w:val="ListParagraph"/>
        <w:numPr>
          <w:ilvl w:val="0"/>
          <w:numId w:val="1"/>
        </w:numPr>
        <w:rPr>
          <w:rFonts w:ascii="Arial" w:hAnsi="Arial" w:cs="Arial"/>
          <w:sz w:val="20"/>
          <w:szCs w:val="20"/>
        </w:rPr>
      </w:pPr>
      <w:r w:rsidRPr="00591681">
        <w:rPr>
          <w:rFonts w:ascii="Arial" w:hAnsi="Arial" w:cs="Arial"/>
          <w:sz w:val="20"/>
          <w:szCs w:val="20"/>
        </w:rPr>
        <w:t>Re-writing policies relating to data protection and retention</w:t>
      </w:r>
    </w:p>
    <w:p w14:paraId="3334B6E9" w14:textId="77777777" w:rsidR="00133E5C" w:rsidRPr="00591681" w:rsidRDefault="00133E5C" w:rsidP="00133E5C">
      <w:pPr>
        <w:pStyle w:val="ListParagraph"/>
        <w:numPr>
          <w:ilvl w:val="0"/>
          <w:numId w:val="1"/>
        </w:numPr>
        <w:rPr>
          <w:rFonts w:ascii="Arial" w:hAnsi="Arial" w:cs="Arial"/>
          <w:sz w:val="20"/>
          <w:szCs w:val="20"/>
        </w:rPr>
      </w:pPr>
      <w:r w:rsidRPr="00591681">
        <w:rPr>
          <w:rFonts w:ascii="Arial" w:hAnsi="Arial" w:cs="Arial"/>
          <w:sz w:val="20"/>
          <w:szCs w:val="20"/>
        </w:rPr>
        <w:t>Auditing how data is used currently so we are clear where data is used and for what purpose</w:t>
      </w:r>
    </w:p>
    <w:p w14:paraId="0859DE24" w14:textId="77777777" w:rsidR="00133E5C" w:rsidRPr="00591681" w:rsidRDefault="00133E5C" w:rsidP="00133E5C">
      <w:pPr>
        <w:pStyle w:val="ListParagraph"/>
        <w:numPr>
          <w:ilvl w:val="0"/>
          <w:numId w:val="1"/>
        </w:numPr>
        <w:rPr>
          <w:rFonts w:ascii="Arial" w:hAnsi="Arial" w:cs="Arial"/>
          <w:sz w:val="20"/>
          <w:szCs w:val="20"/>
        </w:rPr>
      </w:pPr>
      <w:r w:rsidRPr="00591681">
        <w:rPr>
          <w:rFonts w:ascii="Arial" w:hAnsi="Arial" w:cs="Arial"/>
          <w:sz w:val="20"/>
          <w:szCs w:val="20"/>
        </w:rPr>
        <w:t xml:space="preserve">Mapping how we share data between information </w:t>
      </w:r>
      <w:proofErr w:type="gramStart"/>
      <w:r w:rsidRPr="00591681">
        <w:rPr>
          <w:rFonts w:ascii="Arial" w:hAnsi="Arial" w:cs="Arial"/>
          <w:sz w:val="20"/>
          <w:szCs w:val="20"/>
        </w:rPr>
        <w:t>systems</w:t>
      </w:r>
      <w:proofErr w:type="gramEnd"/>
      <w:r w:rsidRPr="00591681">
        <w:rPr>
          <w:rFonts w:ascii="Arial" w:hAnsi="Arial" w:cs="Arial"/>
          <w:sz w:val="20"/>
          <w:szCs w:val="20"/>
        </w:rPr>
        <w:t xml:space="preserve"> so we can avoid data breaches </w:t>
      </w:r>
    </w:p>
    <w:p w14:paraId="7AABC837" w14:textId="77777777" w:rsidR="00133E5C" w:rsidRPr="00591681" w:rsidRDefault="00133E5C" w:rsidP="00133E5C">
      <w:pPr>
        <w:pStyle w:val="ListParagraph"/>
        <w:numPr>
          <w:ilvl w:val="0"/>
          <w:numId w:val="1"/>
        </w:numPr>
        <w:rPr>
          <w:rFonts w:ascii="Arial" w:hAnsi="Arial" w:cs="Arial"/>
          <w:sz w:val="20"/>
          <w:szCs w:val="20"/>
        </w:rPr>
      </w:pPr>
      <w:r w:rsidRPr="00591681">
        <w:rPr>
          <w:rFonts w:ascii="Arial" w:hAnsi="Arial" w:cs="Arial"/>
          <w:sz w:val="20"/>
          <w:szCs w:val="20"/>
        </w:rPr>
        <w:t>Training staff to ensure we are compliant in our actions in relation to data collection, handling and use</w:t>
      </w:r>
    </w:p>
    <w:p w14:paraId="2B2CEE94" w14:textId="77777777" w:rsidR="00133E5C" w:rsidRPr="00591681" w:rsidRDefault="00133E5C" w:rsidP="00133E5C">
      <w:pPr>
        <w:rPr>
          <w:rFonts w:ascii="Arial" w:hAnsi="Arial" w:cs="Arial"/>
          <w:sz w:val="20"/>
          <w:szCs w:val="20"/>
        </w:rPr>
      </w:pPr>
      <w:r w:rsidRPr="00591681">
        <w:rPr>
          <w:rFonts w:ascii="Arial" w:hAnsi="Arial" w:cs="Arial"/>
          <w:sz w:val="20"/>
          <w:szCs w:val="20"/>
        </w:rPr>
        <w:t>Most of the impact of GDPR will be felt behind the scenes. However, there will be a few minor changes that you as parents and carers may notice going forward. These include:</w:t>
      </w:r>
    </w:p>
    <w:p w14:paraId="75C95C55" w14:textId="7A7A7D71" w:rsidR="00133E5C" w:rsidRPr="00591681" w:rsidRDefault="00133E5C" w:rsidP="00133E5C">
      <w:pPr>
        <w:pStyle w:val="ListParagraph"/>
        <w:numPr>
          <w:ilvl w:val="0"/>
          <w:numId w:val="2"/>
        </w:numPr>
        <w:rPr>
          <w:rFonts w:ascii="Arial" w:hAnsi="Arial" w:cs="Arial"/>
          <w:sz w:val="20"/>
          <w:szCs w:val="20"/>
        </w:rPr>
      </w:pPr>
      <w:r w:rsidRPr="00591681">
        <w:rPr>
          <w:rFonts w:ascii="Arial" w:hAnsi="Arial" w:cs="Arial"/>
          <w:sz w:val="20"/>
          <w:szCs w:val="20"/>
        </w:rPr>
        <w:t xml:space="preserve">how we request data from you; </w:t>
      </w:r>
    </w:p>
    <w:p w14:paraId="48E82E67" w14:textId="77777777" w:rsidR="00133E5C" w:rsidRPr="00591681" w:rsidRDefault="00133E5C" w:rsidP="00133E5C">
      <w:pPr>
        <w:pStyle w:val="ListParagraph"/>
        <w:numPr>
          <w:ilvl w:val="0"/>
          <w:numId w:val="2"/>
        </w:numPr>
        <w:rPr>
          <w:rFonts w:ascii="Arial" w:hAnsi="Arial" w:cs="Arial"/>
          <w:sz w:val="20"/>
          <w:szCs w:val="20"/>
        </w:rPr>
      </w:pPr>
      <w:r w:rsidRPr="00591681">
        <w:rPr>
          <w:rFonts w:ascii="Arial" w:hAnsi="Arial" w:cs="Arial"/>
          <w:sz w:val="20"/>
          <w:szCs w:val="20"/>
        </w:rPr>
        <w:t xml:space="preserve">how we contact you; </w:t>
      </w:r>
    </w:p>
    <w:p w14:paraId="0E48F346" w14:textId="77777777" w:rsidR="00133E5C" w:rsidRPr="00591681" w:rsidRDefault="00133E5C" w:rsidP="00133E5C">
      <w:pPr>
        <w:pStyle w:val="ListParagraph"/>
        <w:numPr>
          <w:ilvl w:val="0"/>
          <w:numId w:val="2"/>
        </w:numPr>
        <w:rPr>
          <w:rFonts w:ascii="Arial" w:hAnsi="Arial" w:cs="Arial"/>
          <w:sz w:val="20"/>
          <w:szCs w:val="20"/>
        </w:rPr>
      </w:pPr>
      <w:r w:rsidRPr="00591681">
        <w:rPr>
          <w:rFonts w:ascii="Arial" w:hAnsi="Arial" w:cs="Arial"/>
          <w:sz w:val="20"/>
          <w:szCs w:val="20"/>
        </w:rPr>
        <w:t xml:space="preserve">how we gather permission for school trips and who we share this information with; </w:t>
      </w:r>
    </w:p>
    <w:p w14:paraId="1FA96D58" w14:textId="77777777" w:rsidR="00133E5C" w:rsidRPr="00591681" w:rsidRDefault="00133E5C" w:rsidP="00133E5C">
      <w:pPr>
        <w:pStyle w:val="ListParagraph"/>
        <w:numPr>
          <w:ilvl w:val="0"/>
          <w:numId w:val="2"/>
        </w:numPr>
        <w:rPr>
          <w:rFonts w:ascii="Arial" w:hAnsi="Arial" w:cs="Arial"/>
          <w:sz w:val="20"/>
          <w:szCs w:val="20"/>
        </w:rPr>
      </w:pPr>
      <w:r w:rsidRPr="00591681">
        <w:rPr>
          <w:rFonts w:ascii="Arial" w:hAnsi="Arial" w:cs="Arial"/>
          <w:sz w:val="20"/>
          <w:szCs w:val="20"/>
        </w:rPr>
        <w:t xml:space="preserve">how we check who you are if you contact us. There might be more security questions asked by a school. This is to ensure we are talking to the right person </w:t>
      </w:r>
    </w:p>
    <w:p w14:paraId="41D48330" w14:textId="6A9AF067" w:rsidR="00133E5C" w:rsidRDefault="00133E5C" w:rsidP="00133E5C">
      <w:pPr>
        <w:rPr>
          <w:rFonts w:ascii="Arial" w:hAnsi="Arial" w:cs="Arial"/>
          <w:sz w:val="20"/>
          <w:szCs w:val="20"/>
        </w:rPr>
      </w:pPr>
      <w:r w:rsidRPr="00591681">
        <w:rPr>
          <w:rFonts w:ascii="Arial" w:hAnsi="Arial" w:cs="Arial"/>
          <w:sz w:val="20"/>
          <w:szCs w:val="20"/>
        </w:rPr>
        <w:t>To help you understand how the school is working to meet the new GDPR requirements, I have included a helpful leaflet that outlines what schools nationally are doing to try and ensure we satisfy the new regulations. In addition, the new Privacy Notice that we must provide you wit</w:t>
      </w:r>
      <w:r>
        <w:rPr>
          <w:rFonts w:ascii="Arial" w:hAnsi="Arial" w:cs="Arial"/>
          <w:sz w:val="20"/>
          <w:szCs w:val="20"/>
        </w:rPr>
        <w:t xml:space="preserve">h statutorily can be found here </w:t>
      </w:r>
      <w:hyperlink r:id="rId9" w:history="1">
        <w:r w:rsidR="00BF5DBC" w:rsidRPr="009854FA">
          <w:rPr>
            <w:rStyle w:val="Hyperlink"/>
            <w:rFonts w:ascii="Arial" w:hAnsi="Arial" w:cs="Arial"/>
            <w:sz w:val="20"/>
            <w:szCs w:val="20"/>
          </w:rPr>
          <w:t>http://www.bwmat.org/wp-content/uploads/2018/05/BWMAT-Privacy-Notice-FINAL-MAY-2018-1.pdf</w:t>
        </w:r>
      </w:hyperlink>
    </w:p>
    <w:p w14:paraId="10B9A773" w14:textId="77777777" w:rsidR="00133E5C" w:rsidRPr="00591681" w:rsidRDefault="00133E5C" w:rsidP="00133E5C">
      <w:pPr>
        <w:rPr>
          <w:rFonts w:ascii="Arial" w:hAnsi="Arial" w:cs="Arial"/>
          <w:sz w:val="20"/>
          <w:szCs w:val="20"/>
        </w:rPr>
      </w:pPr>
      <w:r w:rsidRPr="00591681">
        <w:rPr>
          <w:rFonts w:ascii="Arial" w:hAnsi="Arial" w:cs="Arial"/>
          <w:sz w:val="20"/>
          <w:szCs w:val="20"/>
        </w:rPr>
        <w:t xml:space="preserve">As always, please do ask if you have any questions or indeed ideas that might be of use relating to the management and protection of data. </w:t>
      </w:r>
    </w:p>
    <w:p w14:paraId="3D59A68B" w14:textId="77777777" w:rsidR="00133E5C" w:rsidRPr="00591681" w:rsidRDefault="00133E5C" w:rsidP="00133E5C">
      <w:pPr>
        <w:rPr>
          <w:rFonts w:ascii="Arial" w:hAnsi="Arial" w:cs="Arial"/>
          <w:sz w:val="20"/>
          <w:szCs w:val="20"/>
        </w:rPr>
      </w:pPr>
      <w:r w:rsidRPr="00591681">
        <w:rPr>
          <w:rFonts w:ascii="Arial" w:hAnsi="Arial" w:cs="Arial"/>
          <w:sz w:val="20"/>
          <w:szCs w:val="20"/>
        </w:rPr>
        <w:t xml:space="preserve">Yours sincerely </w:t>
      </w:r>
    </w:p>
    <w:p w14:paraId="3356EC14" w14:textId="77777777" w:rsidR="00133E5C" w:rsidRPr="00591681" w:rsidRDefault="00133E5C" w:rsidP="00133E5C">
      <w:pPr>
        <w:rPr>
          <w:rFonts w:ascii="Arial" w:hAnsi="Arial" w:cs="Arial"/>
          <w:sz w:val="20"/>
          <w:szCs w:val="20"/>
        </w:rPr>
      </w:pPr>
    </w:p>
    <w:p w14:paraId="28AB7CFB" w14:textId="77777777" w:rsidR="00133E5C" w:rsidRPr="00591681" w:rsidRDefault="00133E5C" w:rsidP="00133E5C">
      <w:pPr>
        <w:rPr>
          <w:rFonts w:ascii="Arial" w:hAnsi="Arial" w:cs="Arial"/>
          <w:sz w:val="20"/>
          <w:szCs w:val="20"/>
        </w:rPr>
      </w:pPr>
    </w:p>
    <w:p w14:paraId="55E6681F" w14:textId="77777777" w:rsidR="00133E5C" w:rsidRDefault="00133E5C" w:rsidP="00133E5C">
      <w:pPr>
        <w:rPr>
          <w:rFonts w:ascii="Arial" w:hAnsi="Arial" w:cs="Arial"/>
          <w:sz w:val="20"/>
          <w:szCs w:val="20"/>
        </w:rPr>
      </w:pPr>
      <w:r w:rsidRPr="00591681">
        <w:rPr>
          <w:rFonts w:ascii="Arial" w:hAnsi="Arial" w:cs="Arial"/>
          <w:sz w:val="20"/>
          <w:szCs w:val="20"/>
        </w:rPr>
        <w:t>Headteacher</w:t>
      </w:r>
    </w:p>
    <w:p w14:paraId="03355D49" w14:textId="77777777" w:rsidR="00133E5C" w:rsidRDefault="00133E5C" w:rsidP="00133E5C">
      <w:pPr>
        <w:spacing w:after="0" w:line="240" w:lineRule="auto"/>
        <w:ind w:left="-426" w:right="-613"/>
        <w:jc w:val="center"/>
        <w:rPr>
          <w:rFonts w:ascii="Arial" w:hAnsi="Arial" w:cs="Arial"/>
          <w:b/>
          <w:sz w:val="18"/>
          <w:szCs w:val="18"/>
        </w:rPr>
      </w:pPr>
    </w:p>
    <w:p w14:paraId="02424010" w14:textId="230F0708" w:rsidR="00133E5C" w:rsidRDefault="00894B57" w:rsidP="00133E5C">
      <w:pPr>
        <w:spacing w:after="0" w:line="240" w:lineRule="auto"/>
        <w:ind w:left="-426" w:right="-613"/>
        <w:jc w:val="center"/>
        <w:rPr>
          <w:rFonts w:ascii="Arial" w:hAnsi="Arial" w:cs="Arial"/>
          <w:b/>
          <w:sz w:val="18"/>
          <w:szCs w:val="18"/>
        </w:rPr>
      </w:pPr>
      <w:r w:rsidRPr="00894B57">
        <w:drawing>
          <wp:inline distT="0" distB="0" distL="0" distR="0" wp14:anchorId="10DEDEF8" wp14:editId="050B592A">
            <wp:extent cx="5731510" cy="1594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59401"/>
                    </a:xfrm>
                    <a:prstGeom prst="rect">
                      <a:avLst/>
                    </a:prstGeom>
                    <a:noFill/>
                    <a:ln>
                      <a:noFill/>
                    </a:ln>
                  </pic:spPr>
                </pic:pic>
              </a:graphicData>
            </a:graphic>
          </wp:inline>
        </w:drawing>
      </w:r>
    </w:p>
    <w:p w14:paraId="1975A12B" w14:textId="77777777" w:rsidR="00894B57" w:rsidRDefault="00894B57" w:rsidP="00133E5C">
      <w:pPr>
        <w:spacing w:after="0" w:line="240" w:lineRule="auto"/>
        <w:ind w:right="-613"/>
        <w:jc w:val="center"/>
        <w:rPr>
          <w:rFonts w:ascii="Arial" w:hAnsi="Arial" w:cs="Arial"/>
          <w:b/>
          <w:sz w:val="16"/>
          <w:szCs w:val="16"/>
        </w:rPr>
      </w:pPr>
    </w:p>
    <w:p w14:paraId="3CE0C913" w14:textId="77777777" w:rsidR="00894B57" w:rsidRDefault="00894B57" w:rsidP="00133E5C">
      <w:pPr>
        <w:spacing w:after="0" w:line="240" w:lineRule="auto"/>
        <w:ind w:right="-613"/>
        <w:jc w:val="center"/>
        <w:rPr>
          <w:rFonts w:ascii="Arial" w:hAnsi="Arial" w:cs="Arial"/>
          <w:b/>
          <w:sz w:val="16"/>
          <w:szCs w:val="16"/>
        </w:rPr>
      </w:pPr>
    </w:p>
    <w:p w14:paraId="79D300B9" w14:textId="77777777" w:rsidR="00894B57" w:rsidRDefault="00894B57" w:rsidP="00133E5C">
      <w:pPr>
        <w:spacing w:after="0" w:line="240" w:lineRule="auto"/>
        <w:ind w:right="-613"/>
        <w:jc w:val="center"/>
        <w:rPr>
          <w:rFonts w:ascii="Arial" w:hAnsi="Arial" w:cs="Arial"/>
          <w:b/>
          <w:sz w:val="16"/>
          <w:szCs w:val="16"/>
        </w:rPr>
      </w:pPr>
    </w:p>
    <w:p w14:paraId="6ECFC7EE" w14:textId="77777777" w:rsidR="00894B57" w:rsidRDefault="00894B57" w:rsidP="00133E5C">
      <w:pPr>
        <w:spacing w:after="0" w:line="240" w:lineRule="auto"/>
        <w:ind w:right="-613"/>
        <w:jc w:val="center"/>
        <w:rPr>
          <w:rFonts w:ascii="Arial" w:hAnsi="Arial" w:cs="Arial"/>
          <w:b/>
          <w:sz w:val="16"/>
          <w:szCs w:val="16"/>
        </w:rPr>
      </w:pPr>
    </w:p>
    <w:p w14:paraId="42A05C36" w14:textId="2ECFA3E8" w:rsidR="00133E5C" w:rsidRPr="00133E5C" w:rsidRDefault="00133E5C" w:rsidP="00133E5C">
      <w:pPr>
        <w:spacing w:after="0" w:line="240" w:lineRule="auto"/>
        <w:ind w:right="-613"/>
        <w:jc w:val="center"/>
        <w:rPr>
          <w:rFonts w:ascii="Arial" w:hAnsi="Arial" w:cs="Arial"/>
          <w:b/>
          <w:sz w:val="16"/>
          <w:szCs w:val="16"/>
        </w:rPr>
      </w:pPr>
      <w:r w:rsidRPr="00133E5C">
        <w:rPr>
          <w:rFonts w:ascii="Arial" w:hAnsi="Arial" w:cs="Arial"/>
          <w:b/>
          <w:sz w:val="16"/>
          <w:szCs w:val="16"/>
        </w:rPr>
        <w:t>The Bath and Wells Diocesan Academies Trust operating as Bath &amp; Wells Multi Academy Trust</w:t>
      </w:r>
    </w:p>
    <w:p w14:paraId="1CFE5884" w14:textId="77777777" w:rsidR="00133E5C" w:rsidRPr="00133E5C" w:rsidRDefault="00133E5C" w:rsidP="00133E5C">
      <w:pPr>
        <w:spacing w:after="0" w:line="240" w:lineRule="auto"/>
        <w:ind w:left="-426" w:right="-613"/>
        <w:jc w:val="center"/>
        <w:rPr>
          <w:rFonts w:ascii="Arial" w:hAnsi="Arial" w:cs="Arial"/>
          <w:sz w:val="16"/>
          <w:szCs w:val="16"/>
        </w:rPr>
      </w:pPr>
      <w:r w:rsidRPr="00133E5C">
        <w:rPr>
          <w:rFonts w:ascii="Arial" w:hAnsi="Arial" w:cs="Arial"/>
          <w:sz w:val="16"/>
          <w:szCs w:val="16"/>
        </w:rPr>
        <w:t xml:space="preserve">The Old Deanery, Wells, Somerset BA5 2UG Tel: 01749 372700 </w:t>
      </w:r>
      <w:hyperlink r:id="rId11">
        <w:r w:rsidRPr="00133E5C">
          <w:rPr>
            <w:rFonts w:ascii="Arial" w:hAnsi="Arial" w:cs="Arial"/>
            <w:color w:val="0000FF"/>
            <w:sz w:val="16"/>
            <w:szCs w:val="16"/>
            <w:u w:val="single"/>
          </w:rPr>
          <w:t>www.bwmat.org</w:t>
        </w:r>
      </w:hyperlink>
      <w:hyperlink r:id="rId12"/>
    </w:p>
    <w:p w14:paraId="649682B6" w14:textId="77777777" w:rsidR="008313B7" w:rsidRDefault="00133E5C" w:rsidP="00133E5C">
      <w:pPr>
        <w:jc w:val="center"/>
        <w:rPr>
          <w:rFonts w:ascii="Arial" w:hAnsi="Arial" w:cs="Arial"/>
          <w:sz w:val="16"/>
          <w:szCs w:val="16"/>
        </w:rPr>
        <w:sectPr w:rsidR="008313B7" w:rsidSect="00894B57">
          <w:pgSz w:w="11906" w:h="16838"/>
          <w:pgMar w:top="851" w:right="1440" w:bottom="284" w:left="1440" w:header="708" w:footer="708" w:gutter="0"/>
          <w:cols w:space="708"/>
          <w:docGrid w:linePitch="360"/>
        </w:sectPr>
      </w:pPr>
      <w:r w:rsidRPr="00133E5C">
        <w:rPr>
          <w:rFonts w:ascii="Arial" w:hAnsi="Arial" w:cs="Arial"/>
          <w:sz w:val="16"/>
          <w:szCs w:val="16"/>
        </w:rPr>
        <w:t>A company limited by guarantee. Registered in England No. 8207095. VAT Reg. 170835015. Registered Office as above</w:t>
      </w:r>
    </w:p>
    <w:p w14:paraId="7D217A3F" w14:textId="1B6170CA" w:rsidR="008313B7" w:rsidRPr="008313B7" w:rsidRDefault="002254F4" w:rsidP="008313B7">
      <w:pPr>
        <w:spacing w:after="160" w:line="259" w:lineRule="auto"/>
        <w:rPr>
          <w:rFonts w:asciiTheme="minorHAnsi" w:eastAsiaTheme="minorHAnsi" w:hAnsiTheme="minorHAnsi" w:cstheme="minorBidi"/>
          <w:color w:val="auto"/>
          <w:sz w:val="22"/>
          <w:szCs w:val="22"/>
          <w:lang w:eastAsia="en-US"/>
        </w:rPr>
      </w:pPr>
      <w:bookmarkStart w:id="1" w:name="_GoBack"/>
      <w:r w:rsidRPr="008313B7">
        <w:rPr>
          <w:rFonts w:asciiTheme="minorHAnsi" w:eastAsiaTheme="minorHAnsi" w:hAnsiTheme="minorHAnsi" w:cstheme="minorBidi"/>
          <w:noProof/>
          <w:color w:val="auto"/>
          <w:sz w:val="20"/>
          <w:szCs w:val="22"/>
        </w:rPr>
        <w:lastRenderedPageBreak/>
        <w:drawing>
          <wp:anchor distT="0" distB="0" distL="114300" distR="114300" simplePos="0" relativeHeight="251662336" behindDoc="0" locked="0" layoutInCell="1" allowOverlap="1" wp14:anchorId="3CB8038C" wp14:editId="4A503CCB">
            <wp:simplePos x="0" y="0"/>
            <wp:positionH relativeFrom="margin">
              <wp:posOffset>-599440</wp:posOffset>
            </wp:positionH>
            <wp:positionV relativeFrom="paragraph">
              <wp:posOffset>1214755</wp:posOffset>
            </wp:positionV>
            <wp:extent cx="10144760" cy="526732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DPR Im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44760" cy="5267325"/>
                    </a:xfrm>
                    <a:prstGeom prst="rect">
                      <a:avLst/>
                    </a:prstGeom>
                  </pic:spPr>
                </pic:pic>
              </a:graphicData>
            </a:graphic>
            <wp14:sizeRelH relativeFrom="page">
              <wp14:pctWidth>0</wp14:pctWidth>
            </wp14:sizeRelH>
            <wp14:sizeRelV relativeFrom="page">
              <wp14:pctHeight>0</wp14:pctHeight>
            </wp14:sizeRelV>
          </wp:anchor>
        </w:drawing>
      </w:r>
      <w:bookmarkEnd w:id="1"/>
      <w:r w:rsidR="00894B57" w:rsidRPr="00894B57">
        <w:rPr>
          <w:rFonts w:ascii="Calibri" w:eastAsia="Times New Roman" w:hAnsi="Calibri" w:cs="Times New Roman"/>
          <w:noProof/>
          <w:color w:val="auto"/>
          <w:sz w:val="22"/>
          <w:szCs w:val="22"/>
        </w:rPr>
        <w:drawing>
          <wp:anchor distT="0" distB="0" distL="114300" distR="114300" simplePos="0" relativeHeight="251671552" behindDoc="1" locked="0" layoutInCell="1" allowOverlap="1" wp14:anchorId="7DFDFC38" wp14:editId="2E694D12">
            <wp:simplePos x="0" y="0"/>
            <wp:positionH relativeFrom="column">
              <wp:posOffset>-236220</wp:posOffset>
            </wp:positionH>
            <wp:positionV relativeFrom="paragraph">
              <wp:posOffset>0</wp:posOffset>
            </wp:positionV>
            <wp:extent cx="998220" cy="998220"/>
            <wp:effectExtent l="0" t="0" r="0" b="0"/>
            <wp:wrapTight wrapText="bothSides">
              <wp:wrapPolygon edited="0">
                <wp:start x="0" y="0"/>
                <wp:lineTo x="0" y="21023"/>
                <wp:lineTo x="21023" y="21023"/>
                <wp:lineTo x="21023" y="0"/>
                <wp:lineTo x="0" y="0"/>
              </wp:wrapPolygon>
            </wp:wrapTight>
            <wp:docPr id="11" name="Picture 11" descr="Kingshill Churc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gshill Church Sch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pic:spPr>
                </pic:pic>
              </a:graphicData>
            </a:graphic>
            <wp14:sizeRelH relativeFrom="page">
              <wp14:pctWidth>0</wp14:pctWidth>
            </wp14:sizeRelH>
            <wp14:sizeRelV relativeFrom="page">
              <wp14:pctHeight>0</wp14:pctHeight>
            </wp14:sizeRelV>
          </wp:anchor>
        </w:drawing>
      </w:r>
      <w:r w:rsidR="00894B57">
        <w:rPr>
          <w:rFonts w:ascii="Calibri" w:eastAsia="Times New Roman" w:hAnsi="Calibri" w:cs="Times New Roman"/>
          <w:noProof/>
          <w:color w:val="auto"/>
          <w:sz w:val="22"/>
          <w:szCs w:val="22"/>
        </w:rPr>
        <w:drawing>
          <wp:anchor distT="0" distB="0" distL="114300" distR="114300" simplePos="0" relativeHeight="251672576" behindDoc="1" locked="0" layoutInCell="1" allowOverlap="1" wp14:anchorId="74A60A54" wp14:editId="61B0F679">
            <wp:simplePos x="0" y="0"/>
            <wp:positionH relativeFrom="column">
              <wp:posOffset>6459220</wp:posOffset>
            </wp:positionH>
            <wp:positionV relativeFrom="paragraph">
              <wp:posOffset>45085</wp:posOffset>
            </wp:positionV>
            <wp:extent cx="3041650" cy="843915"/>
            <wp:effectExtent l="0" t="0" r="6350" b="0"/>
            <wp:wrapTight wrapText="bothSides">
              <wp:wrapPolygon edited="0">
                <wp:start x="0" y="0"/>
                <wp:lineTo x="0" y="20966"/>
                <wp:lineTo x="21510" y="20966"/>
                <wp:lineTo x="21510" y="0"/>
                <wp:lineTo x="0" y="0"/>
              </wp:wrapPolygon>
            </wp:wrapTight>
            <wp:docPr id="12" name="Picture 12" descr="Multi Academy Trust Logo CMYK w2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ti Academy Trust Logo CMYK w20c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1650" cy="8439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313B7" w:rsidRPr="008313B7" w:rsidSect="00894B57">
      <w:footerReference w:type="default" r:id="rId16"/>
      <w:pgSz w:w="16838" w:h="11906" w:orient="landscape"/>
      <w:pgMar w:top="709" w:right="1440" w:bottom="426" w:left="1440"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BFAD3" w14:textId="77777777" w:rsidR="002177CB" w:rsidRDefault="002177CB" w:rsidP="00894B57">
      <w:pPr>
        <w:spacing w:after="0" w:line="240" w:lineRule="auto"/>
      </w:pPr>
      <w:r>
        <w:separator/>
      </w:r>
    </w:p>
  </w:endnote>
  <w:endnote w:type="continuationSeparator" w:id="0">
    <w:p w14:paraId="0B569141" w14:textId="77777777" w:rsidR="002177CB" w:rsidRDefault="002177CB" w:rsidP="00894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ource Sans Pro">
    <w:altName w:val="Arial"/>
    <w:charset w:val="00"/>
    <w:family w:val="auto"/>
    <w:pitch w:val="default"/>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B8441" w14:textId="77777777" w:rsidR="00894B57" w:rsidRDefault="00894B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4EF6E" w14:textId="77777777" w:rsidR="002177CB" w:rsidRDefault="002177CB" w:rsidP="00894B57">
      <w:pPr>
        <w:spacing w:after="0" w:line="240" w:lineRule="auto"/>
      </w:pPr>
      <w:r>
        <w:separator/>
      </w:r>
    </w:p>
  </w:footnote>
  <w:footnote w:type="continuationSeparator" w:id="0">
    <w:p w14:paraId="2997D425" w14:textId="77777777" w:rsidR="002177CB" w:rsidRDefault="002177CB" w:rsidP="00894B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86069"/>
    <w:multiLevelType w:val="hybridMultilevel"/>
    <w:tmpl w:val="E9FC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8C2D84"/>
    <w:multiLevelType w:val="hybridMultilevel"/>
    <w:tmpl w:val="DECE1A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E5C"/>
    <w:rsid w:val="000D0A4B"/>
    <w:rsid w:val="00133E5C"/>
    <w:rsid w:val="002177CB"/>
    <w:rsid w:val="00223176"/>
    <w:rsid w:val="002254F4"/>
    <w:rsid w:val="00821A09"/>
    <w:rsid w:val="008313B7"/>
    <w:rsid w:val="008435E8"/>
    <w:rsid w:val="00894B57"/>
    <w:rsid w:val="00913C6F"/>
    <w:rsid w:val="00BF5DBC"/>
    <w:rsid w:val="00F51E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546177"/>
  <w15:chartTrackingRefBased/>
  <w15:docId w15:val="{9FD9010F-515C-42EA-9DD0-4ED02D8C7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33E5C"/>
    <w:pPr>
      <w:spacing w:after="200" w:line="276" w:lineRule="auto"/>
    </w:pPr>
    <w:rPr>
      <w:rFonts w:ascii="Source Sans Pro" w:eastAsia="Source Sans Pro" w:hAnsi="Source Sans Pro" w:cs="Source Sans Pro"/>
      <w:color w:val="000000"/>
      <w:sz w:val="24"/>
      <w:szCs w:val="24"/>
      <w:lang w:eastAsia="en-GB"/>
    </w:rPr>
  </w:style>
  <w:style w:type="paragraph" w:styleId="Heading5">
    <w:name w:val="heading 5"/>
    <w:basedOn w:val="Normal"/>
    <w:next w:val="Normal"/>
    <w:link w:val="Heading5Char"/>
    <w:uiPriority w:val="9"/>
    <w:semiHidden/>
    <w:unhideWhenUsed/>
    <w:qFormat/>
    <w:rsid w:val="00894B5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894B57"/>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3E5C"/>
    <w:pPr>
      <w:spacing w:after="160" w:line="259" w:lineRule="auto"/>
      <w:ind w:left="720"/>
      <w:contextualSpacing/>
    </w:pPr>
    <w:rPr>
      <w:rFonts w:asciiTheme="minorHAnsi" w:eastAsiaTheme="minorHAnsi" w:hAnsiTheme="minorHAnsi" w:cstheme="minorBidi"/>
      <w:color w:val="auto"/>
      <w:sz w:val="22"/>
      <w:szCs w:val="22"/>
      <w:lang w:eastAsia="en-US"/>
    </w:rPr>
  </w:style>
  <w:style w:type="paragraph" w:styleId="BalloonText">
    <w:name w:val="Balloon Text"/>
    <w:basedOn w:val="Normal"/>
    <w:link w:val="BalloonTextChar"/>
    <w:uiPriority w:val="99"/>
    <w:semiHidden/>
    <w:unhideWhenUsed/>
    <w:rsid w:val="008435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5E8"/>
    <w:rPr>
      <w:rFonts w:ascii="Segoe UI" w:eastAsia="Source Sans Pro" w:hAnsi="Segoe UI" w:cs="Segoe UI"/>
      <w:color w:val="000000"/>
      <w:sz w:val="18"/>
      <w:szCs w:val="18"/>
      <w:lang w:eastAsia="en-GB"/>
    </w:rPr>
  </w:style>
  <w:style w:type="character" w:styleId="Hyperlink">
    <w:name w:val="Hyperlink"/>
    <w:basedOn w:val="DefaultParagraphFont"/>
    <w:uiPriority w:val="99"/>
    <w:unhideWhenUsed/>
    <w:rsid w:val="008435E8"/>
    <w:rPr>
      <w:color w:val="0563C1" w:themeColor="hyperlink"/>
      <w:u w:val="single"/>
    </w:rPr>
  </w:style>
  <w:style w:type="character" w:styleId="UnresolvedMention">
    <w:name w:val="Unresolved Mention"/>
    <w:basedOn w:val="DefaultParagraphFont"/>
    <w:uiPriority w:val="99"/>
    <w:semiHidden/>
    <w:unhideWhenUsed/>
    <w:rsid w:val="008435E8"/>
    <w:rPr>
      <w:color w:val="808080"/>
      <w:shd w:val="clear" w:color="auto" w:fill="E6E6E6"/>
    </w:rPr>
  </w:style>
  <w:style w:type="character" w:customStyle="1" w:styleId="Heading5Char">
    <w:name w:val="Heading 5 Char"/>
    <w:basedOn w:val="DefaultParagraphFont"/>
    <w:link w:val="Heading5"/>
    <w:uiPriority w:val="9"/>
    <w:semiHidden/>
    <w:rsid w:val="00894B57"/>
    <w:rPr>
      <w:rFonts w:asciiTheme="majorHAnsi" w:eastAsiaTheme="majorEastAsia" w:hAnsiTheme="majorHAnsi" w:cstheme="majorBidi"/>
      <w:color w:val="2F5496" w:themeColor="accent1" w:themeShade="BF"/>
      <w:sz w:val="24"/>
      <w:szCs w:val="24"/>
      <w:lang w:eastAsia="en-GB"/>
    </w:rPr>
  </w:style>
  <w:style w:type="character" w:customStyle="1" w:styleId="Heading7Char">
    <w:name w:val="Heading 7 Char"/>
    <w:basedOn w:val="DefaultParagraphFont"/>
    <w:link w:val="Heading7"/>
    <w:uiPriority w:val="9"/>
    <w:semiHidden/>
    <w:rsid w:val="00894B57"/>
    <w:rPr>
      <w:rFonts w:asciiTheme="majorHAnsi" w:eastAsiaTheme="majorEastAsia" w:hAnsiTheme="majorHAnsi" w:cstheme="majorBidi"/>
      <w:i/>
      <w:iCs/>
      <w:color w:val="1F3763" w:themeColor="accent1" w:themeShade="7F"/>
      <w:sz w:val="24"/>
      <w:szCs w:val="24"/>
      <w:lang w:eastAsia="en-GB"/>
    </w:rPr>
  </w:style>
  <w:style w:type="paragraph" w:styleId="Header">
    <w:name w:val="header"/>
    <w:basedOn w:val="Normal"/>
    <w:link w:val="HeaderChar"/>
    <w:uiPriority w:val="99"/>
    <w:unhideWhenUsed/>
    <w:rsid w:val="00894B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4B57"/>
    <w:rPr>
      <w:rFonts w:ascii="Source Sans Pro" w:eastAsia="Source Sans Pro" w:hAnsi="Source Sans Pro" w:cs="Source Sans Pro"/>
      <w:color w:val="000000"/>
      <w:sz w:val="24"/>
      <w:szCs w:val="24"/>
      <w:lang w:eastAsia="en-GB"/>
    </w:rPr>
  </w:style>
  <w:style w:type="paragraph" w:styleId="Footer">
    <w:name w:val="footer"/>
    <w:basedOn w:val="Normal"/>
    <w:link w:val="FooterChar"/>
    <w:uiPriority w:val="99"/>
    <w:unhideWhenUsed/>
    <w:rsid w:val="00894B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4B57"/>
    <w:rPr>
      <w:rFonts w:ascii="Source Sans Pro" w:eastAsia="Source Sans Pro" w:hAnsi="Source Sans Pro" w:cs="Source Sans Pro"/>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92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bathwellsmat.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athwellsmat.org"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www.bwmat.org/wp-content/uploads/2018/05/BWMAT-Privacy-Notice-FINAL-MAY-2018-1.pdf"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347</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Brown</dc:creator>
  <cp:keywords/>
  <dc:description/>
  <cp:lastModifiedBy>Sue Hotchkiss</cp:lastModifiedBy>
  <cp:revision>6</cp:revision>
  <cp:lastPrinted>2018-05-24T11:11:00Z</cp:lastPrinted>
  <dcterms:created xsi:type="dcterms:W3CDTF">2018-06-08T14:30:00Z</dcterms:created>
  <dcterms:modified xsi:type="dcterms:W3CDTF">2018-06-08T14:32:00Z</dcterms:modified>
</cp:coreProperties>
</file>